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spacing w:before="58.123779296875" w:line="360" w:lineRule="auto"/>
        <w:ind w:right="1229.056396484375"/>
        <w:rPr>
          <w:b w:val="1"/>
          <w:sz w:val="19.20535659790039"/>
          <w:szCs w:val="19.2053565979003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widowControl w:val="0"/>
        <w:spacing w:before="58.123779296875" w:line="360" w:lineRule="auto"/>
        <w:ind w:left="1497.0423889160156" w:right="1229.056396484375" w:hanging="8.64227294921875"/>
        <w:jc w:val="center"/>
        <w:rPr>
          <w:b w:val="1"/>
          <w:sz w:val="19.20535659790039"/>
          <w:szCs w:val="19.20535659790039"/>
        </w:rPr>
      </w:pPr>
      <w:r w:rsidDel="00000000" w:rsidR="00000000" w:rsidRPr="00000000">
        <w:rPr>
          <w:b w:val="1"/>
          <w:sz w:val="19.20535659790039"/>
          <w:szCs w:val="19.20535659790039"/>
          <w:rtl w:val="0"/>
        </w:rPr>
        <w:t xml:space="preserve">ANEXO I</w:t>
        <w:br w:type="textWrapping"/>
        <w:br w:type="textWrapping"/>
        <w:t xml:space="preserve">Tabela 2: Pontuação para Análise Curricular</w:t>
      </w:r>
    </w:p>
    <w:tbl>
      <w:tblPr>
        <w:tblStyle w:val="Table1"/>
        <w:tblpPr w:leftFromText="180" w:rightFromText="180" w:topFromText="180" w:bottomFromText="180" w:vertAnchor="text" w:horzAnchor="text" w:tblpX="0" w:tblpY="0"/>
        <w:tblW w:w="8880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2250"/>
        <w:gridCol w:w="2355"/>
        <w:gridCol w:w="2130"/>
        <w:gridCol w:w="2145"/>
        <w:tblGridChange w:id="0">
          <w:tblGrid>
            <w:gridCol w:w="2250"/>
            <w:gridCol w:w="2355"/>
            <w:gridCol w:w="2130"/>
            <w:gridCol w:w="2145"/>
          </w:tblGrid>
        </w:tblGridChange>
      </w:tblGrid>
      <w:tr>
        <w:trPr>
          <w:cantSplit w:val="0"/>
          <w:trHeight w:val="777.9385449830443" w:hRule="atLeast"/>
          <w:tblHeader w:val="0"/>
        </w:trPr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03">
            <w:pPr>
              <w:widowControl w:val="0"/>
              <w:spacing w:before="240" w:line="276" w:lineRule="auto"/>
              <w:jc w:val="center"/>
              <w:rPr>
                <w:b w:val="1"/>
                <w:sz w:val="19.20535659790039"/>
                <w:szCs w:val="19.20535659790039"/>
              </w:rPr>
            </w:pPr>
            <w:r w:rsidDel="00000000" w:rsidR="00000000" w:rsidRPr="00000000">
              <w:rPr>
                <w:b w:val="1"/>
                <w:sz w:val="19.20535659790039"/>
                <w:szCs w:val="19.20535659790039"/>
                <w:rtl w:val="0"/>
              </w:rPr>
              <w:t xml:space="preserve">Critério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04">
            <w:pPr>
              <w:widowControl w:val="0"/>
              <w:spacing w:before="240" w:line="276" w:lineRule="auto"/>
              <w:jc w:val="center"/>
              <w:rPr>
                <w:b w:val="1"/>
                <w:sz w:val="19.20535659790039"/>
                <w:szCs w:val="19.20535659790039"/>
              </w:rPr>
            </w:pPr>
            <w:r w:rsidDel="00000000" w:rsidR="00000000" w:rsidRPr="00000000">
              <w:rPr>
                <w:b w:val="1"/>
                <w:sz w:val="19.20535659790039"/>
                <w:szCs w:val="19.20535659790039"/>
                <w:rtl w:val="0"/>
              </w:rPr>
              <w:t xml:space="preserve">Descrição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05">
            <w:pPr>
              <w:widowControl w:val="0"/>
              <w:spacing w:before="240" w:line="276" w:lineRule="auto"/>
              <w:jc w:val="center"/>
              <w:rPr>
                <w:b w:val="1"/>
                <w:sz w:val="19.20535659790039"/>
                <w:szCs w:val="19.20535659790039"/>
              </w:rPr>
            </w:pPr>
            <w:r w:rsidDel="00000000" w:rsidR="00000000" w:rsidRPr="00000000">
              <w:rPr>
                <w:b w:val="1"/>
                <w:sz w:val="19.20535659790039"/>
                <w:szCs w:val="19.20535659790039"/>
                <w:rtl w:val="0"/>
              </w:rPr>
              <w:t xml:space="preserve">Pontuação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06">
            <w:pPr>
              <w:widowControl w:val="0"/>
              <w:spacing w:before="240" w:line="276" w:lineRule="auto"/>
              <w:jc w:val="center"/>
              <w:rPr>
                <w:b w:val="1"/>
                <w:sz w:val="19.20535659790039"/>
                <w:szCs w:val="19.20535659790039"/>
              </w:rPr>
            </w:pPr>
            <w:r w:rsidDel="00000000" w:rsidR="00000000" w:rsidRPr="00000000">
              <w:rPr>
                <w:b w:val="1"/>
                <w:sz w:val="19.20535659790039"/>
                <w:szCs w:val="19.20535659790039"/>
                <w:rtl w:val="0"/>
              </w:rPr>
              <w:t xml:space="preserve">Pontuação informada pelo(a) candidato (a)</w:t>
            </w:r>
          </w:p>
        </w:tc>
      </w:tr>
      <w:tr>
        <w:trPr>
          <w:cantSplit w:val="0"/>
          <w:trHeight w:val="1748.8156349491328" w:hRule="atLeast"/>
          <w:tblHeader w:val="0"/>
        </w:trPr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07">
            <w:pPr>
              <w:widowControl w:val="0"/>
              <w:spacing w:before="240" w:line="276" w:lineRule="auto"/>
              <w:rPr>
                <w:b w:val="1"/>
                <w:sz w:val="19.20535659790039"/>
                <w:szCs w:val="19.20535659790039"/>
              </w:rPr>
            </w:pPr>
            <w:r w:rsidDel="00000000" w:rsidR="00000000" w:rsidRPr="00000000">
              <w:rPr>
                <w:b w:val="1"/>
                <w:sz w:val="19.20535659790039"/>
                <w:szCs w:val="19.20535659790039"/>
                <w:rtl w:val="0"/>
              </w:rPr>
              <w:t xml:space="preserve">1. Experiência Profissional na Área (máx. 25 pontos)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08">
            <w:pPr>
              <w:widowControl w:val="0"/>
              <w:spacing w:before="240" w:line="276" w:lineRule="auto"/>
              <w:rPr>
                <w:sz w:val="19.20535659790039"/>
                <w:szCs w:val="19.20535659790039"/>
                <w:highlight w:val="white"/>
              </w:rPr>
            </w:pPr>
            <w:r w:rsidDel="00000000" w:rsidR="00000000" w:rsidRPr="00000000">
              <w:rPr>
                <w:sz w:val="19.20535659790039"/>
                <w:szCs w:val="19.20535659790039"/>
                <w:highlight w:val="white"/>
                <w:rtl w:val="0"/>
              </w:rPr>
              <w:t xml:space="preserve">Experiência profissional comprovada em atividades relacionadas à inovação, empreendedorismo, transferência de tecnologia, propriedade intelectual e/ou gestão de projetos. 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09">
            <w:pPr>
              <w:widowControl w:val="0"/>
              <w:spacing w:before="240" w:line="276" w:lineRule="auto"/>
              <w:rPr>
                <w:sz w:val="19.20535659790039"/>
                <w:szCs w:val="19.20535659790039"/>
              </w:rPr>
            </w:pPr>
            <w:r w:rsidDel="00000000" w:rsidR="00000000" w:rsidRPr="00000000">
              <w:rPr>
                <w:sz w:val="19.20535659790039"/>
                <w:szCs w:val="19.20535659790039"/>
                <w:rtl w:val="0"/>
              </w:rPr>
              <w:t xml:space="preserve">5 pontos por semestre (até 25 pontos)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0A">
            <w:pPr>
              <w:widowControl w:val="0"/>
              <w:spacing w:before="240" w:line="276" w:lineRule="auto"/>
              <w:rPr>
                <w:b w:val="1"/>
                <w:sz w:val="19.20535659790039"/>
                <w:szCs w:val="19.20535659790039"/>
              </w:rPr>
            </w:pPr>
            <w:r w:rsidDel="00000000" w:rsidR="00000000" w:rsidRPr="00000000">
              <w:rPr>
                <w:b w:val="1"/>
                <w:sz w:val="19.20535659790039"/>
                <w:szCs w:val="19.20535659790039"/>
                <w:rtl w:val="0"/>
              </w:rPr>
              <w:t xml:space="preserve"> </w:t>
            </w:r>
          </w:p>
        </w:tc>
      </w:tr>
      <w:tr>
        <w:trPr>
          <w:cantSplit w:val="0"/>
          <w:trHeight w:val="1995" w:hRule="atLeast"/>
          <w:tblHeader w:val="0"/>
        </w:trPr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0B">
            <w:pPr>
              <w:widowControl w:val="0"/>
              <w:spacing w:before="240" w:line="276" w:lineRule="auto"/>
              <w:rPr>
                <w:b w:val="1"/>
                <w:sz w:val="19.20535659790039"/>
                <w:szCs w:val="19.20535659790039"/>
              </w:rPr>
            </w:pPr>
            <w:r w:rsidDel="00000000" w:rsidR="00000000" w:rsidRPr="00000000">
              <w:rPr>
                <w:b w:val="1"/>
                <w:sz w:val="19.20535659790039"/>
                <w:szCs w:val="19.20535659790039"/>
                <w:rtl w:val="0"/>
              </w:rPr>
              <w:t xml:space="preserve">2. Cursos de Qualificação em Inovação e Empreendedorismo (mínimo 20h, realizados a partir de 2020)</w:t>
              <w:br w:type="textWrapping"/>
              <w:br w:type="textWrapping"/>
              <w:t xml:space="preserve"> (máx. 15 pontos)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0C">
            <w:pPr>
              <w:widowControl w:val="0"/>
              <w:spacing w:before="240" w:line="276" w:lineRule="auto"/>
              <w:rPr>
                <w:sz w:val="19.20535659790039"/>
                <w:szCs w:val="19.20535659790039"/>
              </w:rPr>
            </w:pPr>
            <w:r w:rsidDel="00000000" w:rsidR="00000000" w:rsidRPr="00000000">
              <w:rPr>
                <w:sz w:val="19.20535659790039"/>
                <w:szCs w:val="19.20535659790039"/>
                <w:rtl w:val="0"/>
              </w:rPr>
              <w:t xml:space="preserve">Cursos na área de inovação, propriedade intelectual, empreendedorismo ou gestão de projetos.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0D">
            <w:pPr>
              <w:widowControl w:val="0"/>
              <w:spacing w:before="240" w:line="276" w:lineRule="auto"/>
              <w:rPr>
                <w:sz w:val="19.20535659790039"/>
                <w:szCs w:val="19.20535659790039"/>
              </w:rPr>
            </w:pPr>
            <w:r w:rsidDel="00000000" w:rsidR="00000000" w:rsidRPr="00000000">
              <w:rPr>
                <w:sz w:val="19.20535659790039"/>
                <w:szCs w:val="19.20535659790039"/>
                <w:rtl w:val="0"/>
              </w:rPr>
              <w:t xml:space="preserve">5 pontos  por certificado (até 15 pontos)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0E">
            <w:pPr>
              <w:widowControl w:val="0"/>
              <w:spacing w:before="240" w:line="276" w:lineRule="auto"/>
              <w:rPr>
                <w:b w:val="1"/>
                <w:sz w:val="19.20535659790039"/>
                <w:szCs w:val="19.20535659790039"/>
              </w:rPr>
            </w:pPr>
            <w:r w:rsidDel="00000000" w:rsidR="00000000" w:rsidRPr="00000000">
              <w:rPr>
                <w:b w:val="1"/>
                <w:sz w:val="19.20535659790039"/>
                <w:szCs w:val="19.20535659790039"/>
                <w:rtl w:val="0"/>
              </w:rPr>
              <w:t xml:space="preserve"> </w:t>
            </w:r>
          </w:p>
        </w:tc>
      </w:tr>
      <w:tr>
        <w:trPr>
          <w:cantSplit w:val="0"/>
          <w:trHeight w:val="1995" w:hRule="atLeast"/>
          <w:tblHeader w:val="0"/>
        </w:trPr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0F">
            <w:pPr>
              <w:widowControl w:val="0"/>
              <w:spacing w:before="240" w:line="276" w:lineRule="auto"/>
              <w:rPr>
                <w:b w:val="1"/>
                <w:sz w:val="19.20535659790039"/>
                <w:szCs w:val="19.20535659790039"/>
              </w:rPr>
            </w:pPr>
            <w:r w:rsidDel="00000000" w:rsidR="00000000" w:rsidRPr="00000000">
              <w:rPr>
                <w:b w:val="1"/>
                <w:sz w:val="19.20535659790039"/>
                <w:szCs w:val="19.20535659790039"/>
                <w:rtl w:val="0"/>
              </w:rPr>
              <w:t xml:space="preserve">3. Cursos de Qualificação em Design e Marketing Digital (mínimo 20h, realizados a partir de 2020)</w:t>
              <w:br w:type="textWrapping"/>
              <w:br w:type="textWrapping"/>
              <w:t xml:space="preserve"> (máx. 10 pontos)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10">
            <w:pPr>
              <w:widowControl w:val="0"/>
              <w:spacing w:before="240" w:line="276" w:lineRule="auto"/>
              <w:rPr>
                <w:sz w:val="19.20535659790039"/>
                <w:szCs w:val="19.20535659790039"/>
              </w:rPr>
            </w:pPr>
            <w:r w:rsidDel="00000000" w:rsidR="00000000" w:rsidRPr="00000000">
              <w:rPr>
                <w:sz w:val="19.20535659790039"/>
                <w:szCs w:val="19.20535659790039"/>
                <w:rtl w:val="0"/>
              </w:rPr>
              <w:t xml:space="preserve">Design gráfico, Canva, Marketing Digital, Produção de conteúdo para Web, Ferramentas do Google, Gestão de redes sociais, entre outros.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11">
            <w:pPr>
              <w:widowControl w:val="0"/>
              <w:spacing w:before="240" w:line="276" w:lineRule="auto"/>
              <w:rPr>
                <w:sz w:val="19.20535659790039"/>
                <w:szCs w:val="19.20535659790039"/>
              </w:rPr>
            </w:pPr>
            <w:r w:rsidDel="00000000" w:rsidR="00000000" w:rsidRPr="00000000">
              <w:rPr>
                <w:sz w:val="19.20535659790039"/>
                <w:szCs w:val="19.20535659790039"/>
                <w:rtl w:val="0"/>
              </w:rPr>
              <w:t xml:space="preserve">2 pontos  por certificado (até 10 pontos)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12">
            <w:pPr>
              <w:widowControl w:val="0"/>
              <w:spacing w:before="240" w:line="276" w:lineRule="auto"/>
              <w:rPr>
                <w:b w:val="1"/>
                <w:sz w:val="19.20535659790039"/>
                <w:szCs w:val="19.20535659790039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13">
            <w:pPr>
              <w:widowControl w:val="0"/>
              <w:spacing w:before="240" w:line="276" w:lineRule="auto"/>
              <w:rPr>
                <w:b w:val="1"/>
                <w:sz w:val="19.20535659790039"/>
                <w:szCs w:val="19.20535659790039"/>
              </w:rPr>
            </w:pPr>
            <w:r w:rsidDel="00000000" w:rsidR="00000000" w:rsidRPr="00000000">
              <w:rPr>
                <w:b w:val="1"/>
                <w:sz w:val="19.20535659790039"/>
                <w:szCs w:val="19.20535659790039"/>
                <w:rtl w:val="0"/>
              </w:rPr>
              <w:t xml:space="preserve">Total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14">
            <w:pPr>
              <w:widowControl w:val="0"/>
              <w:spacing w:before="240" w:line="276" w:lineRule="auto"/>
              <w:rPr>
                <w:sz w:val="19.20535659790039"/>
                <w:szCs w:val="19.20535659790039"/>
              </w:rPr>
            </w:pPr>
            <w:r w:rsidDel="00000000" w:rsidR="00000000" w:rsidRPr="00000000">
              <w:rPr>
                <w:sz w:val="19.20535659790039"/>
                <w:szCs w:val="19.20535659790039"/>
                <w:rtl w:val="0"/>
              </w:rPr>
              <w:t xml:space="preserve">Pontuação máxima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15">
            <w:pPr>
              <w:widowControl w:val="0"/>
              <w:spacing w:before="240" w:line="276" w:lineRule="auto"/>
              <w:rPr>
                <w:sz w:val="19.20535659790039"/>
                <w:szCs w:val="19.20535659790039"/>
              </w:rPr>
            </w:pPr>
            <w:r w:rsidDel="00000000" w:rsidR="00000000" w:rsidRPr="00000000">
              <w:rPr>
                <w:sz w:val="19.20535659790039"/>
                <w:szCs w:val="19.20535659790039"/>
                <w:rtl w:val="0"/>
              </w:rPr>
              <w:t xml:space="preserve">50 pontos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0.0" w:type="dxa"/>
              <w:bottom w:w="0.0" w:type="dxa"/>
            </w:tcMar>
          </w:tcPr>
          <w:p w:rsidR="00000000" w:rsidDel="00000000" w:rsidP="00000000" w:rsidRDefault="00000000" w:rsidRPr="00000000" w14:paraId="00000016">
            <w:pPr>
              <w:widowControl w:val="0"/>
              <w:spacing w:before="240" w:line="276" w:lineRule="auto"/>
              <w:rPr>
                <w:b w:val="1"/>
                <w:sz w:val="19.20535659790039"/>
                <w:szCs w:val="19.20535659790039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7">
      <w:pPr>
        <w:widowControl w:val="0"/>
        <w:spacing w:before="58.123779296875" w:line="360" w:lineRule="auto"/>
        <w:ind w:left="1497.0423889160156" w:right="1229.056396484375" w:hanging="8.64227294921875"/>
        <w:jc w:val="center"/>
        <w:rPr/>
      </w:pPr>
      <w:r w:rsidDel="00000000" w:rsidR="00000000" w:rsidRPr="00000000">
        <w:rPr>
          <w:rtl w:val="0"/>
        </w:rPr>
        <w:br w:type="textWrapping"/>
        <w:br w:type="textWrapping"/>
        <w:t xml:space="preserve">Assinatura do(a) candidato(a)</w:t>
      </w: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